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51837" w:rsidRDefault="00951837" w:rsidP="00951837">
      <w:pPr>
        <w:rPr>
          <w:rFonts w:cstheme="minorHAnsi"/>
        </w:rPr>
      </w:pPr>
      <w:r>
        <w:rPr>
          <w:rFonts w:cstheme="minorHAnsi"/>
        </w:rPr>
        <w:t>Τελειώνοντας η 2</w:t>
      </w:r>
      <w:r w:rsidRPr="00CB2532">
        <w:rPr>
          <w:rFonts w:cstheme="minorHAnsi"/>
          <w:vertAlign w:val="superscript"/>
        </w:rPr>
        <w:t>η</w:t>
      </w:r>
      <w:r>
        <w:rPr>
          <w:rFonts w:cstheme="minorHAnsi"/>
        </w:rPr>
        <w:t xml:space="preserve"> διδακτική ώρα ο εκπαιδευτικός την 3</w:t>
      </w:r>
      <w:r w:rsidRPr="003E3867">
        <w:rPr>
          <w:rFonts w:cstheme="minorHAnsi"/>
          <w:vertAlign w:val="superscript"/>
        </w:rPr>
        <w:t>η</w:t>
      </w:r>
      <w:r>
        <w:rPr>
          <w:rFonts w:cstheme="minorHAnsi"/>
        </w:rPr>
        <w:t xml:space="preserve"> διδακτική ώρα θα παρουσιάσει την </w:t>
      </w:r>
      <w:r w:rsidRPr="00ED6FDD">
        <w:rPr>
          <w:rFonts w:cstheme="minorHAnsi"/>
        </w:rPr>
        <w:t xml:space="preserve">εκκεντρότητα της έλλειψης, </w:t>
      </w:r>
      <w:r>
        <w:rPr>
          <w:rFonts w:cstheme="minorHAnsi"/>
        </w:rPr>
        <w:t>τις</w:t>
      </w:r>
      <w:r w:rsidRPr="00ED6FDD">
        <w:rPr>
          <w:rFonts w:cstheme="minorHAnsi"/>
        </w:rPr>
        <w:t xml:space="preserve"> εξισώσεις εφαπτομένων στην οριζόντια και κατακόρυφη έλλειψη και </w:t>
      </w:r>
      <w:r>
        <w:rPr>
          <w:rFonts w:cstheme="minorHAnsi"/>
        </w:rPr>
        <w:t>τ</w:t>
      </w:r>
      <w:r w:rsidRPr="00ED6FDD">
        <w:rPr>
          <w:rFonts w:cstheme="minorHAnsi"/>
        </w:rPr>
        <w:t>η</w:t>
      </w:r>
      <w:r>
        <w:rPr>
          <w:rFonts w:cstheme="minorHAnsi"/>
        </w:rPr>
        <w:t>ν</w:t>
      </w:r>
      <w:r w:rsidRPr="00ED6FDD">
        <w:rPr>
          <w:rFonts w:cstheme="minorHAnsi"/>
        </w:rPr>
        <w:t xml:space="preserve"> ανακλαστική ιδιότητα. </w:t>
      </w:r>
    </w:p>
    <w:p w:rsidR="00951837" w:rsidRPr="00E24439" w:rsidRDefault="00951837" w:rsidP="00951837">
      <w:pPr>
        <w:rPr>
          <w:rFonts w:cstheme="minorHAnsi"/>
        </w:rPr>
      </w:pPr>
      <w:r w:rsidRPr="00E24439">
        <w:rPr>
          <w:rFonts w:cstheme="minorHAnsi"/>
        </w:rPr>
        <w:t xml:space="preserve">Τους δίνεται το </w:t>
      </w:r>
      <w:r>
        <w:rPr>
          <w:rFonts w:cstheme="minorHAnsi"/>
        </w:rPr>
        <w:t>3</w:t>
      </w:r>
      <w:r w:rsidRPr="00E24439">
        <w:rPr>
          <w:rFonts w:cstheme="minorHAnsi"/>
          <w:vertAlign w:val="superscript"/>
        </w:rPr>
        <w:t>0</w:t>
      </w:r>
      <w:r w:rsidRPr="00E24439">
        <w:rPr>
          <w:rFonts w:cstheme="minorHAnsi"/>
        </w:rPr>
        <w:t xml:space="preserve"> φύλλο εργασίας μαζί με κόλλες και στυλό.</w:t>
      </w:r>
    </w:p>
    <w:p w:rsidR="00951837" w:rsidRDefault="00951837" w:rsidP="00951837">
      <w:pPr>
        <w:rPr>
          <w:rFonts w:cstheme="minorHAnsi"/>
          <w:b/>
          <w:bCs/>
        </w:rPr>
      </w:pPr>
    </w:p>
    <w:p w:rsidR="00951837" w:rsidRPr="00A61951" w:rsidRDefault="00951837" w:rsidP="00951837">
      <w:pPr>
        <w:rPr>
          <w:rFonts w:cstheme="minorHAnsi"/>
          <w:b/>
          <w:bCs/>
        </w:rPr>
      </w:pPr>
      <w:r w:rsidRPr="00A61951">
        <w:rPr>
          <w:rFonts w:cstheme="minorHAnsi"/>
          <w:b/>
          <w:bCs/>
        </w:rPr>
        <w:t xml:space="preserve">Φάση </w:t>
      </w:r>
      <w:r>
        <w:rPr>
          <w:rFonts w:cstheme="minorHAnsi"/>
          <w:b/>
          <w:bCs/>
        </w:rPr>
        <w:t>3</w:t>
      </w:r>
      <w:r w:rsidRPr="00A61951">
        <w:rPr>
          <w:rFonts w:cstheme="minorHAnsi"/>
          <w:b/>
          <w:bCs/>
        </w:rPr>
        <w:t>η : «Εκκεντρότητα της έλλειψης - οι εξισώσεις εφαπτομένων στην οριζόντια και κατακόρυφη έλλειψη και η ανακλαστική ιδιότητα»</w:t>
      </w:r>
    </w:p>
    <w:p w:rsidR="00951837" w:rsidRPr="00A61951" w:rsidRDefault="00951837" w:rsidP="00951837">
      <w:pPr>
        <w:rPr>
          <w:rFonts w:cstheme="minorHAnsi"/>
          <w:b/>
          <w:bCs/>
        </w:rPr>
      </w:pPr>
      <w:r w:rsidRPr="00A61951">
        <w:rPr>
          <w:rFonts w:cstheme="minorHAnsi"/>
          <w:b/>
          <w:bCs/>
        </w:rPr>
        <w:t xml:space="preserve">ΦΥΛΛΟ ΕΡΓΑΣΙΑΣ </w:t>
      </w:r>
      <w:r>
        <w:rPr>
          <w:rFonts w:cstheme="minorHAnsi"/>
          <w:b/>
          <w:bCs/>
        </w:rPr>
        <w:t>3</w:t>
      </w:r>
      <w:r w:rsidRPr="00A61951">
        <w:rPr>
          <w:rFonts w:cstheme="minorHAnsi"/>
          <w:b/>
          <w:bCs/>
        </w:rPr>
        <w:t>ο</w:t>
      </w:r>
    </w:p>
    <w:p w:rsidR="00951837" w:rsidRPr="00A61951" w:rsidRDefault="00951837" w:rsidP="00951837">
      <w:pPr>
        <w:rPr>
          <w:rFonts w:cstheme="minorHAnsi"/>
          <w:b/>
          <w:bCs/>
        </w:rPr>
      </w:pPr>
      <w:r w:rsidRPr="00A61951">
        <w:rPr>
          <w:rFonts w:cstheme="minorHAnsi"/>
          <w:b/>
          <w:bCs/>
        </w:rPr>
        <w:t xml:space="preserve">ΟΝΟΜΑΤΕΠΩΝΥΜΑ ΟΜΑΔΑΣ ΜΑΘΗΤΩΝ : </w:t>
      </w:r>
      <w:r w:rsidRPr="00A61951">
        <w:rPr>
          <w:rFonts w:cstheme="minorHAnsi"/>
          <w:b/>
          <w:bCs/>
        </w:rPr>
        <w:tab/>
        <w:t xml:space="preserve">1) …………………………………………………………….. </w:t>
      </w:r>
    </w:p>
    <w:p w:rsidR="00951837" w:rsidRPr="00A61951" w:rsidRDefault="00951837" w:rsidP="00951837">
      <w:pPr>
        <w:rPr>
          <w:rFonts w:cstheme="minorHAnsi"/>
          <w:b/>
          <w:bCs/>
        </w:rPr>
      </w:pPr>
      <w:r w:rsidRPr="00A61951">
        <w:rPr>
          <w:rFonts w:cstheme="minorHAnsi"/>
          <w:b/>
          <w:bCs/>
        </w:rPr>
        <w:tab/>
      </w:r>
      <w:r w:rsidRPr="00A61951">
        <w:rPr>
          <w:rFonts w:cstheme="minorHAnsi"/>
          <w:b/>
          <w:bCs/>
        </w:rPr>
        <w:tab/>
      </w:r>
      <w:r w:rsidRPr="00A61951">
        <w:rPr>
          <w:rFonts w:cstheme="minorHAnsi"/>
          <w:b/>
          <w:bCs/>
        </w:rPr>
        <w:tab/>
      </w:r>
      <w:r w:rsidRPr="00A61951">
        <w:rPr>
          <w:rFonts w:cstheme="minorHAnsi"/>
          <w:b/>
          <w:bCs/>
        </w:rPr>
        <w:tab/>
      </w:r>
      <w:r w:rsidRPr="00A61951">
        <w:rPr>
          <w:rFonts w:cstheme="minorHAnsi"/>
          <w:b/>
          <w:bCs/>
        </w:rPr>
        <w:tab/>
      </w:r>
      <w:r w:rsidRPr="00A61951">
        <w:rPr>
          <w:rFonts w:cstheme="minorHAnsi"/>
          <w:b/>
          <w:bCs/>
        </w:rPr>
        <w:tab/>
        <w:t>2) ……………………………………………………....</w:t>
      </w:r>
      <w:r>
        <w:rPr>
          <w:rFonts w:cstheme="minorHAnsi"/>
          <w:b/>
          <w:bCs/>
        </w:rPr>
        <w:t>......</w:t>
      </w:r>
    </w:p>
    <w:p w:rsidR="00951837" w:rsidRPr="00ED6FDD" w:rsidRDefault="00951837" w:rsidP="00951837">
      <w:pPr>
        <w:rPr>
          <w:rFonts w:cstheme="minorHAnsi"/>
        </w:rPr>
      </w:pPr>
      <w:r>
        <w:rPr>
          <w:rFonts w:cstheme="minorHAnsi"/>
        </w:rPr>
        <w:t>Ο</w:t>
      </w:r>
      <w:r w:rsidRPr="00ED6FDD">
        <w:rPr>
          <w:rFonts w:cstheme="minorHAnsi"/>
        </w:rPr>
        <w:t xml:space="preserve"> εκπαιδευτικός ζητά από τους μαθητές</w:t>
      </w:r>
      <w:r>
        <w:rPr>
          <w:rFonts w:cstheme="minorHAnsi"/>
        </w:rPr>
        <w:t>/τριες</w:t>
      </w:r>
      <w:r w:rsidRPr="00ED6FDD">
        <w:rPr>
          <w:rFonts w:cstheme="minorHAnsi"/>
        </w:rPr>
        <w:t xml:space="preserve"> να ανοίξουν το αρχείο  «</w:t>
      </w:r>
      <w:proofErr w:type="spellStart"/>
      <w:r w:rsidRPr="00ED6FDD">
        <w:rPr>
          <w:rFonts w:cstheme="minorHAnsi"/>
        </w:rPr>
        <w:t>Έλλειψη.ggb</w:t>
      </w:r>
      <w:proofErr w:type="spellEnd"/>
      <w:r w:rsidRPr="00ED6FDD">
        <w:rPr>
          <w:rFonts w:cstheme="minorHAnsi"/>
        </w:rPr>
        <w:t>» και να</w:t>
      </w:r>
      <w:r w:rsidRPr="00ED6FDD">
        <w:rPr>
          <w:rFonts w:cstheme="minorHAnsi"/>
          <w:b/>
          <w:bCs/>
        </w:rPr>
        <w:t xml:space="preserve"> </w:t>
      </w:r>
      <w:r w:rsidRPr="00ED6FDD">
        <w:rPr>
          <w:rFonts w:cstheme="minorHAnsi"/>
        </w:rPr>
        <w:t xml:space="preserve">επιλέξουν </w:t>
      </w:r>
      <w:r>
        <w:rPr>
          <w:rFonts w:cstheme="minorHAnsi"/>
        </w:rPr>
        <w:t xml:space="preserve">και υπόλοιπα </w:t>
      </w:r>
      <w:r w:rsidRPr="00ED6FDD">
        <w:rPr>
          <w:rFonts w:cstheme="minorHAnsi"/>
        </w:rPr>
        <w:t>κουτάκια (</w:t>
      </w:r>
      <w:r>
        <w:rPr>
          <w:rFonts w:cstheme="minorHAnsi"/>
        </w:rPr>
        <w:t>εκκεντρότητα και εξίσωση εφαπτομένης</w:t>
      </w:r>
      <w:r w:rsidRPr="00ED6FDD">
        <w:rPr>
          <w:rFonts w:cstheme="minorHAnsi"/>
        </w:rPr>
        <w:t>)</w:t>
      </w:r>
    </w:p>
    <w:p w:rsidR="00951837" w:rsidRDefault="00951837" w:rsidP="00951837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0F39F13" wp14:editId="5D2A75BD">
            <wp:simplePos x="0" y="0"/>
            <wp:positionH relativeFrom="margin">
              <wp:align>center</wp:align>
            </wp:positionH>
            <wp:positionV relativeFrom="paragraph">
              <wp:posOffset>701671</wp:posOffset>
            </wp:positionV>
            <wp:extent cx="7387590" cy="2993390"/>
            <wp:effectExtent l="0" t="0" r="3810" b="0"/>
            <wp:wrapTight wrapText="bothSides">
              <wp:wrapPolygon edited="0">
                <wp:start x="0" y="0"/>
                <wp:lineTo x="0" y="21444"/>
                <wp:lineTo x="21555" y="21444"/>
                <wp:lineTo x="21555" y="0"/>
                <wp:lineTo x="0" y="0"/>
              </wp:wrapPolygon>
            </wp:wrapTight>
            <wp:docPr id="202453288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3288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59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>Επισημαίνει στους μαθητές/τριες ότι η έλλειψη έχει μία επιπλέον ιδιότητα από τις προηγούμενες κωνικές τομές που ονομάζεται εκκεντρότητα και έχει εφαρμογές στην Αστρονομία και ειδικότερα στους Πλανήτες.</w:t>
      </w:r>
    </w:p>
    <w:p w:rsidR="00951837" w:rsidRDefault="00951837" w:rsidP="00951837">
      <w:pPr>
        <w:rPr>
          <w:rFonts w:cstheme="minorHAnsi"/>
        </w:rPr>
      </w:pPr>
      <w:r>
        <w:rPr>
          <w:rFonts w:cstheme="minorHAnsi"/>
        </w:rPr>
        <w:t xml:space="preserve"> </w:t>
      </w:r>
    </w:p>
    <w:p w:rsidR="00951837" w:rsidRDefault="00951837" w:rsidP="00951837">
      <w:pPr>
        <w:rPr>
          <w:rFonts w:cstheme="minorHAnsi"/>
        </w:rPr>
      </w:pPr>
      <w:r>
        <w:rPr>
          <w:rFonts w:cstheme="minorHAnsi"/>
        </w:rPr>
        <w:t xml:space="preserve">Παρουσιάζει στον </w:t>
      </w:r>
      <w:proofErr w:type="spellStart"/>
      <w:r>
        <w:rPr>
          <w:rFonts w:cstheme="minorHAnsi"/>
        </w:rPr>
        <w:t>προτζέκτορα</w:t>
      </w:r>
      <w:proofErr w:type="spellEnd"/>
      <w:r>
        <w:rPr>
          <w:rFonts w:cstheme="minorHAnsi"/>
        </w:rPr>
        <w:t xml:space="preserve"> του </w:t>
      </w:r>
      <w:proofErr w:type="spellStart"/>
      <w:r>
        <w:rPr>
          <w:rFonts w:cstheme="minorHAnsi"/>
        </w:rPr>
        <w:t>διαδραστικού</w:t>
      </w:r>
      <w:proofErr w:type="spellEnd"/>
      <w:r>
        <w:rPr>
          <w:rFonts w:cstheme="minorHAnsi"/>
        </w:rPr>
        <w:t xml:space="preserve"> πίνακα την εκκεντρότητα και τις εφαρμογές που έχει η ιδιότητα αυτή.</w:t>
      </w:r>
    </w:p>
    <w:p w:rsidR="00951837" w:rsidRDefault="00951837" w:rsidP="00951837">
      <w:pPr>
        <w:rPr>
          <w:rFonts w:cstheme="minorHAnsi"/>
        </w:rPr>
      </w:pPr>
    </w:p>
    <w:p w:rsidR="00951837" w:rsidRPr="00E24439" w:rsidRDefault="00951837" w:rsidP="00951837">
      <w:pPr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0F3CBB2" wp14:editId="63DA450D">
            <wp:simplePos x="0" y="0"/>
            <wp:positionH relativeFrom="column">
              <wp:posOffset>1402</wp:posOffset>
            </wp:positionH>
            <wp:positionV relativeFrom="paragraph">
              <wp:posOffset>0</wp:posOffset>
            </wp:positionV>
            <wp:extent cx="5274310" cy="3677920"/>
            <wp:effectExtent l="0" t="0" r="2540" b="0"/>
            <wp:wrapTight wrapText="bothSides">
              <wp:wrapPolygon edited="0">
                <wp:start x="0" y="0"/>
                <wp:lineTo x="0" y="21481"/>
                <wp:lineTo x="21532" y="21481"/>
                <wp:lineTo x="21532" y="0"/>
                <wp:lineTo x="0" y="0"/>
              </wp:wrapPolygon>
            </wp:wrapTight>
            <wp:docPr id="4352778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778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837" w:rsidRPr="00383BA2" w:rsidRDefault="00951837" w:rsidP="00951837">
      <w:pPr>
        <w:pStyle w:val="Default"/>
        <w:rPr>
          <w:rFonts w:asciiTheme="minorHAnsi" w:hAnsiTheme="minorHAnsi" w:cstheme="minorHAnsi"/>
        </w:rPr>
      </w:pPr>
      <w:r w:rsidRPr="00383BA2">
        <w:rPr>
          <w:rFonts w:asciiTheme="minorHAnsi" w:hAnsiTheme="minorHAnsi" w:cstheme="minorHAnsi"/>
        </w:rPr>
        <w:t xml:space="preserve"> </w:t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Δίνει τις ειδικές τιμές που μπορεί να πάρει η εκκεντρότητα</w:t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 w:rsidRPr="00B84F57">
        <w:rPr>
          <w:noProof/>
        </w:rPr>
        <w:drawing>
          <wp:anchor distT="0" distB="0" distL="114300" distR="114300" simplePos="0" relativeHeight="251661312" behindDoc="1" locked="0" layoutInCell="1" allowOverlap="1" wp14:anchorId="4797F850" wp14:editId="2C1DE0D1">
            <wp:simplePos x="0" y="0"/>
            <wp:positionH relativeFrom="margin">
              <wp:align>left</wp:align>
            </wp:positionH>
            <wp:positionV relativeFrom="paragraph">
              <wp:posOffset>404113</wp:posOffset>
            </wp:positionV>
            <wp:extent cx="5274310" cy="3427730"/>
            <wp:effectExtent l="0" t="0" r="2540" b="1270"/>
            <wp:wrapTight wrapText="bothSides">
              <wp:wrapPolygon edited="0">
                <wp:start x="0" y="0"/>
                <wp:lineTo x="0" y="21488"/>
                <wp:lineTo x="21532" y="21488"/>
                <wp:lineTo x="21532" y="0"/>
                <wp:lineTo x="0" y="0"/>
              </wp:wrapPolygon>
            </wp:wrapTight>
            <wp:docPr id="105469570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9570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t xml:space="preserve"> </w:t>
      </w:r>
    </w:p>
    <w:p w:rsidR="00951837" w:rsidRPr="00B84F5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 w:rsidRPr="00B84F57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1467DE8" wp14:editId="5858E7CD">
            <wp:simplePos x="0" y="0"/>
            <wp:positionH relativeFrom="margin">
              <wp:align>left</wp:align>
            </wp:positionH>
            <wp:positionV relativeFrom="paragraph">
              <wp:posOffset>566030</wp:posOffset>
            </wp:positionV>
            <wp:extent cx="5274310" cy="3075940"/>
            <wp:effectExtent l="0" t="0" r="2540" b="0"/>
            <wp:wrapTight wrapText="bothSides">
              <wp:wrapPolygon edited="0">
                <wp:start x="0" y="0"/>
                <wp:lineTo x="0" y="21404"/>
                <wp:lineTo x="21532" y="21404"/>
                <wp:lineTo x="21532" y="0"/>
                <wp:lineTo x="0" y="0"/>
              </wp:wrapPolygon>
            </wp:wrapTight>
            <wp:docPr id="46812575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2575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4F57">
        <w:rPr>
          <w:rFonts w:asciiTheme="minorHAnsi" w:hAnsiTheme="minorHAnsi" w:cstheme="minorHAnsi"/>
        </w:rPr>
        <w:t>Κατόπιν κάνει γνωστό στους μαθητές/τριες ότι οι ελλείψεις που έχουν την ίδια εκκεντρότητα λέγονται όμοιες.</w:t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Αυτήν η ξεχωριστή ιδιότητα της έλλειψης, η εκκεντρότητα συνδέεται με τις κινήσεις των πλανητών, μια και οι κινήσεις τους είναι ελλείψεις. </w:t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5C177FD" wp14:editId="4A2520EB">
            <wp:simplePos x="0" y="0"/>
            <wp:positionH relativeFrom="margin">
              <wp:align>left</wp:align>
            </wp:positionH>
            <wp:positionV relativeFrom="paragraph">
              <wp:posOffset>254304</wp:posOffset>
            </wp:positionV>
            <wp:extent cx="5274310" cy="3263900"/>
            <wp:effectExtent l="0" t="0" r="2540" b="0"/>
            <wp:wrapTight wrapText="bothSides">
              <wp:wrapPolygon edited="0">
                <wp:start x="0" y="0"/>
                <wp:lineTo x="0" y="21432"/>
                <wp:lineTo x="21532" y="21432"/>
                <wp:lineTo x="21532" y="0"/>
                <wp:lineTo x="0" y="0"/>
              </wp:wrapPolygon>
            </wp:wrapTight>
            <wp:docPr id="66846811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681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Τέλος, ζητά να επιλέξουν το εργαλείο για την κατασκευή της εφαπτομένης μιας κωνικής τομής, από σημείο που θα επιλέγουν και κωνική τομή (την έλλειψη).</w:t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Αναμένεται οι μαθητές να κατασκευάσουν και να επαληθεύσουν την εξίσωση εφαπτομένης της έλλειψης. </w:t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 w:rsidRPr="00B84F57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D6CA274" wp14:editId="1BA0EFC5">
            <wp:simplePos x="0" y="0"/>
            <wp:positionH relativeFrom="margin">
              <wp:posOffset>-22860</wp:posOffset>
            </wp:positionH>
            <wp:positionV relativeFrom="paragraph">
              <wp:posOffset>285750</wp:posOffset>
            </wp:positionV>
            <wp:extent cx="4959985" cy="3477895"/>
            <wp:effectExtent l="0" t="0" r="0" b="8255"/>
            <wp:wrapTight wrapText="bothSides">
              <wp:wrapPolygon edited="0">
                <wp:start x="0" y="0"/>
                <wp:lineTo x="0" y="21533"/>
                <wp:lineTo x="21487" y="21533"/>
                <wp:lineTo x="21487" y="0"/>
                <wp:lineTo x="0" y="0"/>
              </wp:wrapPolygon>
            </wp:wrapTight>
            <wp:docPr id="90233972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3972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 xml:space="preserve">Παρουσιάζονται στον </w:t>
      </w:r>
      <w:proofErr w:type="spellStart"/>
      <w:r>
        <w:rPr>
          <w:rFonts w:asciiTheme="minorHAnsi" w:hAnsiTheme="minorHAnsi" w:cstheme="minorHAnsi"/>
        </w:rPr>
        <w:t>προτζέκτορα</w:t>
      </w:r>
      <w:proofErr w:type="spellEnd"/>
      <w:r>
        <w:rPr>
          <w:rFonts w:asciiTheme="minorHAnsi" w:hAnsiTheme="minorHAnsi" w:cstheme="minorHAnsi"/>
        </w:rPr>
        <w:t xml:space="preserve"> οι δύο μορφές των εξισώσεων εφαπτομένων.</w:t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rPr>
          <w:rFonts w:cstheme="minorHAnsi"/>
          <w:color w:val="000000"/>
          <w:kern w:val="0"/>
          <w:sz w:val="24"/>
          <w:szCs w:val="24"/>
        </w:rPr>
      </w:pPr>
      <w:r w:rsidRPr="00B84F57">
        <w:rPr>
          <w:noProof/>
        </w:rPr>
        <w:drawing>
          <wp:anchor distT="0" distB="0" distL="114300" distR="114300" simplePos="0" relativeHeight="251665408" behindDoc="1" locked="0" layoutInCell="1" allowOverlap="1" wp14:anchorId="081B11D1" wp14:editId="118729B7">
            <wp:simplePos x="0" y="0"/>
            <wp:positionH relativeFrom="margin">
              <wp:align>left</wp:align>
            </wp:positionH>
            <wp:positionV relativeFrom="paragraph">
              <wp:posOffset>364412</wp:posOffset>
            </wp:positionV>
            <wp:extent cx="4922520" cy="3387725"/>
            <wp:effectExtent l="0" t="0" r="0" b="3175"/>
            <wp:wrapTight wrapText="bothSides">
              <wp:wrapPolygon edited="0">
                <wp:start x="0" y="0"/>
                <wp:lineTo x="0" y="21499"/>
                <wp:lineTo x="21483" y="21499"/>
                <wp:lineTo x="21483" y="0"/>
                <wp:lineTo x="0" y="0"/>
              </wp:wrapPolygon>
            </wp:wrapTight>
            <wp:docPr id="140338428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8428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502" cy="339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br w:type="page"/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Τέλος, θα παρουσιαστεί μία ακόμη ιδιότητα της έλλειψης που βρίσκει εφαρμογές στην καθημερινή μας ζωή, είναι η ανακλαστική ιδιότητα. </w:t>
      </w:r>
    </w:p>
    <w:p w:rsidR="00951837" w:rsidRDefault="00951837" w:rsidP="00951837">
      <w:pPr>
        <w:pStyle w:val="Default"/>
        <w:ind w:firstLine="720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 w:rsidRPr="009442AF">
        <w:rPr>
          <w:rFonts w:asciiTheme="minorHAnsi" w:hAnsiTheme="minorHAnsi" w:cstheme="minorHAnsi"/>
          <w:b/>
          <w:bCs/>
          <w:i/>
          <w:iCs/>
          <w:u w:val="single"/>
        </w:rPr>
        <w:t>Ανακλαστική ιδιότητα</w:t>
      </w:r>
      <w:r>
        <w:rPr>
          <w:rFonts w:asciiTheme="minorHAnsi" w:hAnsiTheme="minorHAnsi" w:cstheme="minorHAnsi"/>
        </w:rPr>
        <w:t>:</w:t>
      </w:r>
    </w:p>
    <w:p w:rsidR="00951837" w:rsidRPr="009442AF" w:rsidRDefault="00951837" w:rsidP="00951837">
      <w:pPr>
        <w:pStyle w:val="Default"/>
        <w:rPr>
          <w:rFonts w:asciiTheme="minorHAnsi" w:hAnsiTheme="minorHAnsi" w:cstheme="minorHAnsi"/>
          <w:i/>
          <w:iCs/>
        </w:rPr>
      </w:pPr>
      <w:r w:rsidRPr="009442AF">
        <w:rPr>
          <w:rFonts w:asciiTheme="minorHAnsi" w:hAnsiTheme="minorHAnsi" w:cstheme="minorHAnsi"/>
          <w:i/>
          <w:iCs/>
        </w:rPr>
        <w:t xml:space="preserve">Η κάθετη στην εφαπτομένη μιας </w:t>
      </w:r>
      <w:r>
        <w:rPr>
          <w:rFonts w:asciiTheme="minorHAnsi" w:hAnsiTheme="minorHAnsi" w:cstheme="minorHAnsi"/>
          <w:i/>
          <w:iCs/>
        </w:rPr>
        <w:t>έλλειψης</w:t>
      </w:r>
      <w:r w:rsidRPr="009442AF">
        <w:rPr>
          <w:rFonts w:asciiTheme="minorHAnsi" w:hAnsiTheme="minorHAnsi" w:cstheme="minorHAnsi"/>
          <w:i/>
          <w:iCs/>
        </w:rPr>
        <w:t xml:space="preserve"> στο σημείο επαφής </w:t>
      </w:r>
      <w:r>
        <w:rPr>
          <w:rFonts w:asciiTheme="minorHAnsi" w:hAnsiTheme="minorHAnsi" w:cstheme="minorHAnsi"/>
          <w:i/>
          <w:iCs/>
        </w:rPr>
        <w:t>Μ</w:t>
      </w:r>
      <w:r w:rsidRPr="009442AF">
        <w:rPr>
          <w:rFonts w:asciiTheme="minorHAnsi" w:hAnsiTheme="minorHAnsi" w:cstheme="minorHAnsi"/>
          <w:i/>
          <w:iCs/>
        </w:rPr>
        <w:t xml:space="preserve"> διχοτομεί</w:t>
      </w:r>
    </w:p>
    <w:p w:rsidR="00951837" w:rsidRPr="009442AF" w:rsidRDefault="00951837" w:rsidP="00951837">
      <w:pPr>
        <w:pStyle w:val="Default"/>
        <w:rPr>
          <w:rFonts w:asciiTheme="minorHAnsi" w:hAnsiTheme="minorHAnsi" w:cstheme="minorHAnsi"/>
          <w:i/>
          <w:iCs/>
        </w:rPr>
      </w:pPr>
      <w:r w:rsidRPr="009442AF">
        <w:rPr>
          <w:rFonts w:asciiTheme="minorHAnsi" w:hAnsiTheme="minorHAnsi" w:cstheme="minorHAnsi"/>
          <w:i/>
          <w:iCs/>
        </w:rPr>
        <w:t>τη γωνία που σχηματίζ</w:t>
      </w:r>
      <w:r>
        <w:rPr>
          <w:rFonts w:asciiTheme="minorHAnsi" w:hAnsiTheme="minorHAnsi" w:cstheme="minorHAnsi"/>
          <w:i/>
          <w:iCs/>
        </w:rPr>
        <w:t xml:space="preserve">ει το σημείο Μ με τα σημεία Ε και Ε’, </w:t>
      </w:r>
      <w:r w:rsidRPr="009442AF">
        <w:rPr>
          <w:rFonts w:asciiTheme="minorHAnsi" w:hAnsiTheme="minorHAnsi" w:cstheme="minorHAnsi"/>
          <w:i/>
          <w:iCs/>
        </w:rPr>
        <w:t>όπου Ε</w:t>
      </w:r>
      <w:r>
        <w:rPr>
          <w:rFonts w:asciiTheme="minorHAnsi" w:hAnsiTheme="minorHAnsi" w:cstheme="minorHAnsi"/>
          <w:i/>
          <w:iCs/>
        </w:rPr>
        <w:t>, Ε’</w:t>
      </w:r>
      <w:r w:rsidRPr="009442AF">
        <w:rPr>
          <w:rFonts w:asciiTheme="minorHAnsi" w:hAnsiTheme="minorHAnsi" w:cstheme="minorHAnsi"/>
          <w:i/>
          <w:iCs/>
        </w:rPr>
        <w:t xml:space="preserve"> είναι </w:t>
      </w:r>
      <w:r>
        <w:rPr>
          <w:rFonts w:asciiTheme="minorHAnsi" w:hAnsiTheme="minorHAnsi" w:cstheme="minorHAnsi"/>
          <w:i/>
          <w:iCs/>
        </w:rPr>
        <w:t>οι</w:t>
      </w:r>
      <w:r w:rsidRPr="009442AF">
        <w:rPr>
          <w:rFonts w:asciiTheme="minorHAnsi" w:hAnsiTheme="minorHAnsi" w:cstheme="minorHAnsi"/>
          <w:i/>
          <w:iCs/>
        </w:rPr>
        <w:t xml:space="preserve"> εστί</w:t>
      </w:r>
      <w:r>
        <w:rPr>
          <w:rFonts w:asciiTheme="minorHAnsi" w:hAnsiTheme="minorHAnsi" w:cstheme="minorHAnsi"/>
          <w:i/>
          <w:iCs/>
        </w:rPr>
        <w:t>ες</w:t>
      </w:r>
      <w:r w:rsidRPr="009442AF">
        <w:rPr>
          <w:rFonts w:asciiTheme="minorHAnsi" w:hAnsiTheme="minorHAnsi" w:cstheme="minorHAnsi"/>
          <w:i/>
          <w:iCs/>
        </w:rPr>
        <w:t xml:space="preserve"> της </w:t>
      </w:r>
      <w:r>
        <w:rPr>
          <w:rFonts w:asciiTheme="minorHAnsi" w:hAnsiTheme="minorHAnsi" w:cstheme="minorHAnsi"/>
          <w:i/>
          <w:iCs/>
        </w:rPr>
        <w:t>έλλειψης</w:t>
      </w:r>
      <w:r w:rsidRPr="009442AF">
        <w:rPr>
          <w:rFonts w:asciiTheme="minorHAnsi" w:hAnsiTheme="minorHAnsi" w:cstheme="minorHAnsi"/>
          <w:i/>
          <w:iCs/>
        </w:rPr>
        <w:t>.</w:t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 w:rsidRPr="006A3368">
        <w:rPr>
          <w:rFonts w:asciiTheme="minorHAnsi" w:hAnsiTheme="minorHAnsi" w:cstheme="minorHAnsi"/>
          <w:b/>
          <w:bCs/>
          <w:i/>
          <w:iCs/>
          <w:u w:val="single"/>
        </w:rPr>
        <w:t xml:space="preserve">Απόδειξη της ιδιότητας με χρήση του </w:t>
      </w:r>
      <w:proofErr w:type="spellStart"/>
      <w:r w:rsidRPr="006A3368">
        <w:rPr>
          <w:rFonts w:asciiTheme="minorHAnsi" w:hAnsiTheme="minorHAnsi" w:cstheme="minorHAnsi"/>
          <w:b/>
          <w:bCs/>
          <w:i/>
          <w:iCs/>
          <w:u w:val="single"/>
          <w:lang w:val="en-US"/>
        </w:rPr>
        <w:t>geogebra</w:t>
      </w:r>
      <w:proofErr w:type="spellEnd"/>
      <w:r>
        <w:rPr>
          <w:rFonts w:asciiTheme="minorHAnsi" w:hAnsiTheme="minorHAnsi" w:cstheme="minorHAnsi"/>
        </w:rPr>
        <w:t>:</w:t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957FA18" wp14:editId="0F222F6E">
            <wp:simplePos x="0" y="0"/>
            <wp:positionH relativeFrom="column">
              <wp:posOffset>-459105</wp:posOffset>
            </wp:positionH>
            <wp:positionV relativeFrom="paragraph">
              <wp:posOffset>556260</wp:posOffset>
            </wp:positionV>
            <wp:extent cx="6249035" cy="3483610"/>
            <wp:effectExtent l="0" t="0" r="0" b="2540"/>
            <wp:wrapTight wrapText="bothSides">
              <wp:wrapPolygon edited="0">
                <wp:start x="0" y="0"/>
                <wp:lineTo x="0" y="21498"/>
                <wp:lineTo x="21532" y="21498"/>
                <wp:lineTo x="21532" y="0"/>
                <wp:lineTo x="0" y="0"/>
              </wp:wrapPolygon>
            </wp:wrapTight>
            <wp:docPr id="33286176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6176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3BA2">
        <w:rPr>
          <w:rFonts w:asciiTheme="minorHAnsi" w:hAnsiTheme="minorHAnsi" w:cstheme="minorHAnsi"/>
        </w:rPr>
        <w:t xml:space="preserve">Ζητείται από τους μαθητές να </w:t>
      </w:r>
      <w:r>
        <w:rPr>
          <w:rFonts w:asciiTheme="minorHAnsi" w:hAnsiTheme="minorHAnsi" w:cstheme="minorHAnsi"/>
        </w:rPr>
        <w:t>ανοίξουν το αρχείο «Ανακλαστική Ιδιότητα Έλλειψης.</w:t>
      </w:r>
      <w:proofErr w:type="spellStart"/>
      <w:r>
        <w:rPr>
          <w:rFonts w:asciiTheme="minorHAnsi" w:hAnsiTheme="minorHAnsi" w:cstheme="minorHAnsi"/>
          <w:lang w:val="en-US"/>
        </w:rPr>
        <w:t>ggb</w:t>
      </w:r>
      <w:proofErr w:type="spellEnd"/>
      <w:r>
        <w:rPr>
          <w:rFonts w:asciiTheme="minorHAnsi" w:hAnsiTheme="minorHAnsi" w:cstheme="minorHAnsi"/>
        </w:rPr>
        <w:t>» και να παρατηρήσουν το σχήμα.</w:t>
      </w:r>
    </w:p>
    <w:p w:rsidR="00951837" w:rsidRDefault="00951837" w:rsidP="00951837">
      <w:pPr>
        <w:pStyle w:val="Default"/>
        <w:ind w:firstLine="720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Τους προτρέπει ο διδάσκων να μετακινήσουν το σημείο Μ με το ποντίκι και να παρατηρήσουν τις δύο γωνίες.</w:t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Αναμένεται οι μαθητές να παρατηρήσουν ότι οι γωνίες παραμένουν ίσες μεταξύ τους.</w:t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Ο διδάσκων παρουσιάζει την ιδιότητα του φωτός που έχουν μάθει οι μαθητές/τριες στη φυσική.</w:t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Προσπαθεί να εξηγήσει την ανακλαστική ιδιότητα με γνώσεις περασμένων ετών. </w:t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 w:rsidRPr="00BD21C4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D825818" wp14:editId="7C7A4EFB">
            <wp:simplePos x="0" y="0"/>
            <wp:positionH relativeFrom="margin">
              <wp:align>left</wp:align>
            </wp:positionH>
            <wp:positionV relativeFrom="paragraph">
              <wp:posOffset>3941067</wp:posOffset>
            </wp:positionV>
            <wp:extent cx="5274310" cy="3664585"/>
            <wp:effectExtent l="0" t="0" r="2540" b="0"/>
            <wp:wrapTight wrapText="bothSides">
              <wp:wrapPolygon edited="0">
                <wp:start x="0" y="0"/>
                <wp:lineTo x="0" y="21447"/>
                <wp:lineTo x="21532" y="21447"/>
                <wp:lineTo x="21532" y="0"/>
                <wp:lineTo x="0" y="0"/>
              </wp:wrapPolygon>
            </wp:wrapTight>
            <wp:docPr id="192479152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79152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B34F136" wp14:editId="3916928A">
            <wp:simplePos x="0" y="0"/>
            <wp:positionH relativeFrom="column">
              <wp:posOffset>1402</wp:posOffset>
            </wp:positionH>
            <wp:positionV relativeFrom="paragraph">
              <wp:posOffset>0</wp:posOffset>
            </wp:positionV>
            <wp:extent cx="5274310" cy="3659505"/>
            <wp:effectExtent l="0" t="0" r="2540" b="0"/>
            <wp:wrapTight wrapText="bothSides">
              <wp:wrapPolygon edited="0">
                <wp:start x="0" y="0"/>
                <wp:lineTo x="0" y="21476"/>
                <wp:lineTo x="21532" y="21476"/>
                <wp:lineTo x="21532" y="0"/>
                <wp:lineTo x="0" y="0"/>
              </wp:wrapPolygon>
            </wp:wrapTight>
            <wp:docPr id="203482139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82139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tab/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Pr="00BD21C4" w:rsidRDefault="00951837" w:rsidP="00951837">
      <w:pPr>
        <w:rPr>
          <w:rFonts w:cstheme="minorHAnsi"/>
          <w:color w:val="000000"/>
          <w:kern w:val="0"/>
          <w:sz w:val="24"/>
          <w:szCs w:val="24"/>
        </w:rPr>
      </w:pPr>
      <w:r>
        <w:rPr>
          <w:rFonts w:cstheme="minorHAnsi"/>
        </w:rPr>
        <w:t>Που βρίσκει εφαρμογή η ιδιότητα αυτή στην καθημερινή ζωή μας ρωτά ο εκπαιδευτικός;</w:t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 w:rsidRPr="00BD21C4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2007D98" wp14:editId="57DEF24E">
            <wp:simplePos x="0" y="0"/>
            <wp:positionH relativeFrom="margin">
              <wp:align>left</wp:align>
            </wp:positionH>
            <wp:positionV relativeFrom="paragraph">
              <wp:posOffset>3943701</wp:posOffset>
            </wp:positionV>
            <wp:extent cx="5274310" cy="3300095"/>
            <wp:effectExtent l="0" t="0" r="2540" b="0"/>
            <wp:wrapTight wrapText="bothSides">
              <wp:wrapPolygon edited="0">
                <wp:start x="0" y="0"/>
                <wp:lineTo x="0" y="21446"/>
                <wp:lineTo x="21532" y="21446"/>
                <wp:lineTo x="21532" y="0"/>
                <wp:lineTo x="0" y="0"/>
              </wp:wrapPolygon>
            </wp:wrapTight>
            <wp:docPr id="27474277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4277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21C4">
        <w:rPr>
          <w:noProof/>
        </w:rPr>
        <w:drawing>
          <wp:anchor distT="0" distB="0" distL="114300" distR="114300" simplePos="0" relativeHeight="251669504" behindDoc="1" locked="0" layoutInCell="1" allowOverlap="1" wp14:anchorId="1F027C1F" wp14:editId="3D606650">
            <wp:simplePos x="0" y="0"/>
            <wp:positionH relativeFrom="column">
              <wp:posOffset>1402</wp:posOffset>
            </wp:positionH>
            <wp:positionV relativeFrom="paragraph">
              <wp:posOffset>0</wp:posOffset>
            </wp:positionV>
            <wp:extent cx="5274310" cy="3694430"/>
            <wp:effectExtent l="0" t="0" r="2540" b="1270"/>
            <wp:wrapTight wrapText="bothSides">
              <wp:wrapPolygon edited="0">
                <wp:start x="0" y="0"/>
                <wp:lineTo x="0" y="21496"/>
                <wp:lineTo x="21532" y="21496"/>
                <wp:lineTo x="21532" y="0"/>
                <wp:lineTo x="0" y="0"/>
              </wp:wrapPolygon>
            </wp:wrapTight>
            <wp:docPr id="164560851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60851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837" w:rsidRDefault="00951837" w:rsidP="00951837">
      <w:pPr>
        <w:pStyle w:val="Default"/>
        <w:ind w:firstLine="720"/>
        <w:rPr>
          <w:rFonts w:asciiTheme="minorHAnsi" w:hAnsiTheme="minorHAnsi" w:cstheme="minorHAnsi"/>
        </w:rPr>
      </w:pP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Ο εκπαιδευτικός ζητά από τους μαθητές/τριες να συνδεθούν στον παρακάτω σύνδεσμο για να παρακολουθήσουν την ανακλαστική ιδιότητα.</w:t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hyperlink r:id="rId16" w:history="1">
        <w:r w:rsidRPr="00052E2A">
          <w:rPr>
            <w:rStyle w:val="-"/>
            <w:rFonts w:asciiTheme="minorHAnsi" w:hAnsiTheme="minorHAnsi" w:cstheme="minorHAnsi"/>
          </w:rPr>
          <w:t>http://users.sch.gr/fergadioti1/institute/index.php/bg/207-kon3/101-2010-03-17-13-14-49</w:t>
        </w:r>
      </w:hyperlink>
      <w:r>
        <w:rPr>
          <w:rFonts w:asciiTheme="minorHAnsi" w:hAnsiTheme="minorHAnsi" w:cstheme="minorHAnsi"/>
        </w:rPr>
        <w:t xml:space="preserve"> </w:t>
      </w:r>
    </w:p>
    <w:p w:rsidR="00951837" w:rsidRDefault="00951837" w:rsidP="00951837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Η αξιολόγηση των μαθητών/</w:t>
      </w:r>
      <w:proofErr w:type="spellStart"/>
      <w:r>
        <w:rPr>
          <w:rFonts w:asciiTheme="minorHAnsi" w:hAnsiTheme="minorHAnsi" w:cstheme="minorHAnsi"/>
        </w:rPr>
        <w:t>τριων</w:t>
      </w:r>
      <w:proofErr w:type="spellEnd"/>
      <w:r>
        <w:rPr>
          <w:rFonts w:asciiTheme="minorHAnsi" w:hAnsiTheme="minorHAnsi" w:cstheme="minorHAnsi"/>
        </w:rPr>
        <w:t xml:space="preserve"> θα γίνει στο σπίτι τους με το φύλλο αξιολόγησης.</w:t>
      </w:r>
    </w:p>
    <w:p w:rsidR="00B96202" w:rsidRDefault="00B96202"/>
    <w:sectPr w:rsidR="00B96202" w:rsidSect="00E723D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837"/>
    <w:rsid w:val="00367C37"/>
    <w:rsid w:val="00951837"/>
    <w:rsid w:val="00B96202"/>
    <w:rsid w:val="00E7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6D8103"/>
  <w15:chartTrackingRefBased/>
  <w15:docId w15:val="{163D5302-D108-8F4C-ABA3-63588A1D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1837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1837"/>
    <w:pPr>
      <w:autoSpaceDE w:val="0"/>
      <w:autoSpaceDN w:val="0"/>
      <w:adjustRightInd w:val="0"/>
    </w:pPr>
    <w:rPr>
      <w:rFonts w:ascii="Calibri" w:hAnsi="Calibri" w:cs="Calibri"/>
      <w:color w:val="000000"/>
      <w:kern w:val="0"/>
    </w:rPr>
  </w:style>
  <w:style w:type="paragraph" w:styleId="Web">
    <w:name w:val="Normal (Web)"/>
    <w:basedOn w:val="a"/>
    <w:uiPriority w:val="99"/>
    <w:unhideWhenUsed/>
    <w:rsid w:val="00951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character" w:styleId="-">
    <w:name w:val="Hyperlink"/>
    <w:basedOn w:val="a0"/>
    <w:uiPriority w:val="99"/>
    <w:unhideWhenUsed/>
    <w:rsid w:val="009518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users.sch.gr/fergadioti1/institute/index.php/bg/207-kon3/101-2010-03-17-13-14-49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469</Words>
  <Characters>2538</Characters>
  <Application>Microsoft Office Word</Application>
  <DocSecurity>0</DocSecurity>
  <Lines>21</Lines>
  <Paragraphs>6</Paragraphs>
  <ScaleCrop>false</ScaleCrop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Freedom Mc</dc:creator>
  <cp:keywords/>
  <dc:description/>
  <cp:lastModifiedBy>Freedom Mc</cp:lastModifiedBy>
  <cp:revision>1</cp:revision>
  <dcterms:created xsi:type="dcterms:W3CDTF">2023-09-18T07:40:00Z</dcterms:created>
  <dcterms:modified xsi:type="dcterms:W3CDTF">2023-09-18T07:41:00Z</dcterms:modified>
</cp:coreProperties>
</file>